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6BAA1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bookmarkStart w:id="0" w:name="_GoBack"/>
      <w:bookmarkEnd w:id="0"/>
      <w:r w:rsidRPr="008D53C2">
        <w:rPr>
          <w:rFonts w:cs="Times New Roman"/>
          <w:b/>
          <w:bCs/>
          <w:color w:val="000000"/>
        </w:rPr>
        <w:t>Opslag af censorater i Censorkorpset for Jurauddannelsen i Danmark</w:t>
      </w:r>
    </w:p>
    <w:p w14:paraId="1B6281D7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2D1BD64B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1FF8D623" w14:textId="122D465D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8D53C2">
        <w:rPr>
          <w:rFonts w:cs="Times New Roman"/>
          <w:b/>
          <w:bCs/>
          <w:color w:val="000000"/>
        </w:rPr>
        <w:t>Beskikkelse, herunder genbeskikkelse, af censorer til Censorkorpset for Jurauddannelsen i Da</w:t>
      </w:r>
      <w:r w:rsidR="00244B53">
        <w:rPr>
          <w:rFonts w:cs="Times New Roman"/>
          <w:b/>
          <w:bCs/>
          <w:color w:val="000000"/>
        </w:rPr>
        <w:t>nmark for perioden 1. april 2022 – 31. marts 2026</w:t>
      </w:r>
    </w:p>
    <w:p w14:paraId="283BBCDB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16C8E39F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33D0F7DF" w14:textId="00FA3AFB" w:rsidR="00473C22" w:rsidRPr="005F4D70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F4D70">
        <w:rPr>
          <w:rFonts w:cs="Times New Roman"/>
          <w:color w:val="000000"/>
        </w:rPr>
        <w:t xml:space="preserve">I overensstemmelse med bekendtgørelse om eksamen og censur ved universitetsuddannelser </w:t>
      </w:r>
      <w:r w:rsidR="00244B53">
        <w:t>BEK nr. 22 kapitel 9 og 10 af 09/01/2020</w:t>
      </w:r>
      <w:r w:rsidRPr="005F4D70">
        <w:t xml:space="preserve"> </w:t>
      </w:r>
      <w:r w:rsidRPr="005F4D70">
        <w:rPr>
          <w:rFonts w:cs="Times New Roman"/>
          <w:color w:val="000000"/>
        </w:rPr>
        <w:t>(eksamensbekendtgørelsen) opslås censorater i Censorkorpset for Jurauddannelsen i Danmark (Københavns Universitet, Aarhus Universitet, Aalborg Universitet og Syddansk Univers</w:t>
      </w:r>
      <w:r w:rsidR="00244B53">
        <w:rPr>
          <w:rFonts w:cs="Times New Roman"/>
          <w:color w:val="000000"/>
        </w:rPr>
        <w:t>itet) for perioden 1. april 2022 – 31. marts 2026</w:t>
      </w:r>
      <w:r w:rsidRPr="005F4D70">
        <w:rPr>
          <w:rFonts w:cs="Times New Roman"/>
          <w:color w:val="000000"/>
        </w:rPr>
        <w:t xml:space="preserve">.  Der kan ske såvel </w:t>
      </w:r>
      <w:proofErr w:type="spellStart"/>
      <w:r w:rsidRPr="005F4D70">
        <w:rPr>
          <w:rFonts w:cs="Times New Roman"/>
          <w:color w:val="000000"/>
        </w:rPr>
        <w:t>nybeskikkelse</w:t>
      </w:r>
      <w:proofErr w:type="spellEnd"/>
      <w:r w:rsidRPr="005F4D70">
        <w:rPr>
          <w:rFonts w:cs="Times New Roman"/>
          <w:color w:val="000000"/>
        </w:rPr>
        <w:t xml:space="preserve"> som genbeskikkelse. </w:t>
      </w:r>
    </w:p>
    <w:p w14:paraId="72C1E6D2" w14:textId="77777777" w:rsidR="00473C22" w:rsidRPr="005F4D70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13C10B11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F4D70">
        <w:rPr>
          <w:rFonts w:cs="Times New Roman"/>
          <w:color w:val="000000"/>
        </w:rPr>
        <w:t>Beskikkelserne forestås af Uddannelses- og Forskningsministeriet efter</w:t>
      </w:r>
      <w:r w:rsidRPr="008D53C2">
        <w:rPr>
          <w:rFonts w:cs="Times New Roman"/>
          <w:color w:val="000000"/>
        </w:rPr>
        <w:t xml:space="preserve"> indstilling fra Censorformandskabet for Jura, der rådfører sig med universiteterne</w:t>
      </w:r>
      <w:r w:rsidRPr="0073436A">
        <w:rPr>
          <w:rFonts w:cs="Times New Roman"/>
        </w:rPr>
        <w:t>.</w:t>
      </w:r>
    </w:p>
    <w:p w14:paraId="6FD2398E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6EF6E722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8D53C2">
        <w:rPr>
          <w:rFonts w:cs="Times New Roman"/>
          <w:b/>
          <w:color w:val="000000"/>
        </w:rPr>
        <w:t>Opgaver:</w:t>
      </w:r>
    </w:p>
    <w:p w14:paraId="110DE895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5DA05EE3" w14:textId="77777777" w:rsidR="00473C22" w:rsidRPr="005F4D70" w:rsidRDefault="00473C22" w:rsidP="00473C22">
      <w:pPr>
        <w:pStyle w:val="Listeafsnit"/>
        <w:numPr>
          <w:ilvl w:val="0"/>
          <w:numId w:val="2"/>
        </w:numPr>
        <w:rPr>
          <w:rFonts w:cs="Times New Roman"/>
          <w:color w:val="000000"/>
        </w:rPr>
      </w:pPr>
      <w:r w:rsidRPr="005F4D70">
        <w:rPr>
          <w:rFonts w:cs="Times New Roman"/>
          <w:color w:val="000000"/>
        </w:rPr>
        <w:t>virke som censor ved jurauddannelsens eksterne prøver ved alle fire universiteter,</w:t>
      </w:r>
    </w:p>
    <w:p w14:paraId="6C652498" w14:textId="77777777" w:rsidR="00473C22" w:rsidRPr="008D53C2" w:rsidRDefault="00473C22" w:rsidP="00473C22">
      <w:pPr>
        <w:pStyle w:val="Listeafsnit"/>
        <w:numPr>
          <w:ilvl w:val="0"/>
          <w:numId w:val="2"/>
        </w:numPr>
        <w:rPr>
          <w:rFonts w:cs="Times New Roman"/>
          <w:color w:val="000000"/>
        </w:rPr>
      </w:pPr>
      <w:r w:rsidRPr="008D53C2">
        <w:rPr>
          <w:rFonts w:cs="Times New Roman"/>
          <w:color w:val="000000"/>
        </w:rPr>
        <w:t>rådgive om prøvesystemet, herunder dets form og indhold, og om det fungerer efter sit formål og i overensstemmelse med jurauddannelsens og undervisningens mål,</w:t>
      </w:r>
    </w:p>
    <w:p w14:paraId="7F39DE44" w14:textId="77777777" w:rsidR="00473C22" w:rsidRPr="006A7B57" w:rsidRDefault="00473C22" w:rsidP="00473C22">
      <w:pPr>
        <w:pStyle w:val="Listeafsnit"/>
        <w:numPr>
          <w:ilvl w:val="0"/>
          <w:numId w:val="2"/>
        </w:numPr>
        <w:rPr>
          <w:rFonts w:cs="Times New Roman"/>
          <w:color w:val="000000"/>
        </w:rPr>
      </w:pPr>
      <w:r w:rsidRPr="006A7B57">
        <w:rPr>
          <w:rFonts w:cs="Times New Roman"/>
          <w:color w:val="000000"/>
        </w:rPr>
        <w:t>ved hver eksamens afslutning afgive en beretning om eksamensforløbet til universitetet og formandskabet,</w:t>
      </w:r>
    </w:p>
    <w:p w14:paraId="6A10CB11" w14:textId="77777777" w:rsidR="00473C22" w:rsidRPr="008D53C2" w:rsidRDefault="00473C22" w:rsidP="00473C22">
      <w:pPr>
        <w:pStyle w:val="Listeafsnit"/>
        <w:numPr>
          <w:ilvl w:val="0"/>
          <w:numId w:val="2"/>
        </w:numPr>
        <w:rPr>
          <w:rFonts w:cs="Times New Roman"/>
          <w:color w:val="000000"/>
        </w:rPr>
      </w:pPr>
      <w:r w:rsidRPr="008D53C2">
        <w:rPr>
          <w:rFonts w:cs="Times New Roman"/>
          <w:color w:val="000000"/>
        </w:rPr>
        <w:t xml:space="preserve">medvirke ved behandling af klager og anker over prøver, </w:t>
      </w:r>
    </w:p>
    <w:p w14:paraId="214B2877" w14:textId="77777777" w:rsidR="00473C22" w:rsidRPr="008D53C2" w:rsidRDefault="00473C22" w:rsidP="00473C22">
      <w:pPr>
        <w:pStyle w:val="Listeafsnit"/>
        <w:numPr>
          <w:ilvl w:val="0"/>
          <w:numId w:val="2"/>
        </w:numPr>
        <w:rPr>
          <w:rFonts w:cs="Times New Roman"/>
          <w:color w:val="000000"/>
        </w:rPr>
      </w:pPr>
      <w:r w:rsidRPr="008D53C2">
        <w:rPr>
          <w:rFonts w:cs="Times New Roman"/>
          <w:color w:val="000000"/>
        </w:rPr>
        <w:t>kommentere udkast til eksamensopgaver inden eksamen,</w:t>
      </w:r>
    </w:p>
    <w:p w14:paraId="5B5C162D" w14:textId="77777777" w:rsidR="00473C22" w:rsidRPr="008D53C2" w:rsidRDefault="00473C22" w:rsidP="00473C22">
      <w:pPr>
        <w:pStyle w:val="Listeafsnit"/>
        <w:numPr>
          <w:ilvl w:val="0"/>
          <w:numId w:val="2"/>
        </w:numPr>
        <w:rPr>
          <w:rFonts w:cs="Times New Roman"/>
          <w:color w:val="000000"/>
        </w:rPr>
      </w:pPr>
      <w:r w:rsidRPr="008D53C2">
        <w:rPr>
          <w:rFonts w:cs="Times New Roman"/>
          <w:color w:val="000000"/>
        </w:rPr>
        <w:t>medvirke til kvalitetsudvikling af uddannelsen, herunder kvaliteten/metoden i undervisningen på de enkelte universiteter, og</w:t>
      </w:r>
    </w:p>
    <w:p w14:paraId="76CB97FB" w14:textId="77777777" w:rsidR="00473C22" w:rsidRPr="008D53C2" w:rsidRDefault="00473C22" w:rsidP="00473C22">
      <w:pPr>
        <w:pStyle w:val="Listeafsnit"/>
        <w:numPr>
          <w:ilvl w:val="0"/>
          <w:numId w:val="2"/>
        </w:numPr>
        <w:rPr>
          <w:rFonts w:cs="Times New Roman"/>
          <w:color w:val="000000"/>
        </w:rPr>
      </w:pPr>
      <w:r w:rsidRPr="008D53C2">
        <w:rPr>
          <w:rFonts w:cs="Times New Roman"/>
          <w:color w:val="000000"/>
        </w:rPr>
        <w:t>rådgive om uddannelsens kvalitet i forhold til arbejdsmarkedet og det videre uddannelsesforløb.</w:t>
      </w:r>
    </w:p>
    <w:p w14:paraId="7B927E01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D53C2">
        <w:rPr>
          <w:rFonts w:cs="Times New Roman"/>
          <w:color w:val="000000"/>
        </w:rPr>
        <w:t xml:space="preserve">Censorerne skal ifølge eksamensbekendtgørelsen påse, at kravene ved uddannelsens prøver er i overensstemmelse med de formål og krav, som er fastlagt i uddannelsesbekendtgørelsen og studieordningerne samt sikre, at de studerendes præstationer får en ensartet og pålidelig bedømmelse i overensstemmelse med reglerne i karakterbekendtgørelsen. </w:t>
      </w:r>
    </w:p>
    <w:p w14:paraId="3DF8D616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</w:rPr>
      </w:pPr>
    </w:p>
    <w:p w14:paraId="0E39EF39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D53C2">
        <w:rPr>
          <w:rFonts w:cs="Times New Roman"/>
          <w:color w:val="000000"/>
        </w:rPr>
        <w:t xml:space="preserve">Censorerne skal afgive indberetning, hvis ovennævnte forhold ikke er opfyldt, eller hvis der er en formodning om væsentlige problemer eller mangler i universitetets varetagelse af jurauddannelsen. </w:t>
      </w:r>
    </w:p>
    <w:p w14:paraId="5F9B2064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D368F7E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A7B57">
        <w:rPr>
          <w:rFonts w:cs="Times New Roman"/>
          <w:color w:val="000000"/>
        </w:rPr>
        <w:t>Man kan ikke virke som censor ved et universitet, hvor man selv er ansat eller har været ansat inden for de seneste 2 år.</w:t>
      </w:r>
    </w:p>
    <w:p w14:paraId="112BB595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4E1E2AE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D53C2">
        <w:rPr>
          <w:rFonts w:cs="Times New Roman"/>
          <w:color w:val="000000"/>
        </w:rPr>
        <w:t xml:space="preserve">Censorformandskabet </w:t>
      </w:r>
      <w:r w:rsidRPr="005F4D70">
        <w:rPr>
          <w:rFonts w:cs="Times New Roman"/>
          <w:color w:val="000000"/>
        </w:rPr>
        <w:t xml:space="preserve">fordeler (via IT systemet </w:t>
      </w:r>
      <w:proofErr w:type="spellStart"/>
      <w:r w:rsidRPr="005F4D70">
        <w:rPr>
          <w:rFonts w:cs="Times New Roman"/>
          <w:color w:val="000000"/>
        </w:rPr>
        <w:t>CensorIT</w:t>
      </w:r>
      <w:proofErr w:type="spellEnd"/>
      <w:r w:rsidRPr="005F4D70">
        <w:rPr>
          <w:rFonts w:cs="Times New Roman"/>
          <w:color w:val="000000"/>
        </w:rPr>
        <w:t>)</w:t>
      </w:r>
      <w:r w:rsidRPr="008D53C2">
        <w:rPr>
          <w:rFonts w:cs="Times New Roman"/>
          <w:color w:val="000000"/>
        </w:rPr>
        <w:t xml:space="preserve"> efter samråd med universiteterne opgaverne til censur blandt censorerne på en sådan måde, at censorerne jævnligt og mindst hvert andet år tildeles censoropgaver. Der må i eksamensperioder, typisk maj-juni samt december-januar, forventes afsat tid til at varetage censorhvervet, og der forventes stor fleksibilitet i tilfælde, hvor en omfordeling er relevant. Censorkorpset dækker flere universiteter, og censorerne skal tildeles censoropgaver ved mere end et universitet i beskikkelsesperioden. Censorerne er generalister, men censorformandskabet kan ved fordelingen tage hensyn til særlige forudsætninger med hensyn til censorernes fagkyndighed i forbindelse med de enkelte prøver. </w:t>
      </w:r>
    </w:p>
    <w:p w14:paraId="78C206F9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46926F86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A7B57">
        <w:rPr>
          <w:rFonts w:cs="Times New Roman"/>
          <w:color w:val="000000"/>
        </w:rPr>
        <w:t xml:space="preserve">Censorernes virke er omfattet af forvaltningsloven, herunder reglerne om inhabilitet og tavshedspligt. Uddannelses- og forskningsministeriet arbejder netop nu på et nyt censorsystem. Ministeriets forslag til forbedring kan læses på deres hjemmeside </w:t>
      </w:r>
      <w:hyperlink r:id="rId5" w:history="1">
        <w:r w:rsidRPr="006A7B57">
          <w:rPr>
            <w:rStyle w:val="Hyperlink"/>
            <w:rFonts w:cs="Times New Roman"/>
          </w:rPr>
          <w:t>http://ufm.dk/aktuelt/pressemeddelelser/2017/et-bedre-censorsystem-skal-styrke-kvaliteten-pa-uddannelserne</w:t>
        </w:r>
      </w:hyperlink>
    </w:p>
    <w:p w14:paraId="2FE71686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4F57DDD5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8D53C2">
        <w:rPr>
          <w:rFonts w:cs="Times New Roman"/>
          <w:b/>
          <w:color w:val="000000"/>
        </w:rPr>
        <w:t>Kvalifikationer:</w:t>
      </w:r>
    </w:p>
    <w:p w14:paraId="78E61555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2DCD5FBB" w14:textId="77777777" w:rsidR="00473C22" w:rsidRPr="008D53C2" w:rsidRDefault="00473C22" w:rsidP="00473C2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D53C2">
        <w:rPr>
          <w:rFonts w:cs="Times New Roman"/>
          <w:color w:val="000000"/>
        </w:rPr>
        <w:t xml:space="preserve">en relevant uddannelse på kandidatniveau, </w:t>
      </w:r>
    </w:p>
    <w:p w14:paraId="3ADE5A88" w14:textId="77777777" w:rsidR="00473C22" w:rsidRPr="008D53C2" w:rsidRDefault="00473C22" w:rsidP="00473C2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D53C2">
        <w:rPr>
          <w:rFonts w:cs="Times New Roman"/>
          <w:color w:val="000000"/>
        </w:rPr>
        <w:t xml:space="preserve">indgående og aktuelt kendskab til juraens videnskabelige discipliner, herunder teori og metoder, </w:t>
      </w:r>
    </w:p>
    <w:p w14:paraId="7F43E5D3" w14:textId="77777777" w:rsidR="00473C22" w:rsidRPr="008D53C2" w:rsidRDefault="00473C22" w:rsidP="00473C2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D53C2">
        <w:rPr>
          <w:rFonts w:cs="Times New Roman"/>
          <w:color w:val="000000"/>
        </w:rPr>
        <w:t xml:space="preserve">specifik kompetence inden for et eller flere faglige delområder, som indgår i jurauddannelsen,  </w:t>
      </w:r>
    </w:p>
    <w:p w14:paraId="6AD4C85C" w14:textId="77777777" w:rsidR="00473C22" w:rsidRPr="00EF0C41" w:rsidRDefault="00473C22" w:rsidP="00473C2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F0C41">
        <w:rPr>
          <w:rFonts w:cs="Times New Roman"/>
          <w:color w:val="000000"/>
        </w:rPr>
        <w:t>aktuel viden om jurauddannelsens anvendelsesmuligheder, herunder kendskab til aftagernes situation og behov,</w:t>
      </w:r>
    </w:p>
    <w:p w14:paraId="0017633E" w14:textId="77777777" w:rsidR="00473C22" w:rsidRPr="008D53C2" w:rsidRDefault="00473C22" w:rsidP="00473C2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</w:rPr>
      </w:pPr>
      <w:r w:rsidRPr="008D53C2">
        <w:rPr>
          <w:rFonts w:cs="Times New Roman"/>
          <w:color w:val="000000"/>
        </w:rPr>
        <w:t>engagement i juraens fremtid og nationale og internationale samfundsmæssige placering,</w:t>
      </w:r>
    </w:p>
    <w:p w14:paraId="1C46F1B4" w14:textId="77777777" w:rsidR="00473C22" w:rsidRPr="008D53C2" w:rsidRDefault="00473C22" w:rsidP="00473C22">
      <w:pPr>
        <w:pStyle w:val="Listeafsnit"/>
        <w:numPr>
          <w:ilvl w:val="0"/>
          <w:numId w:val="1"/>
        </w:numPr>
        <w:rPr>
          <w:rFonts w:cs="Times New Roman"/>
          <w:color w:val="000000"/>
        </w:rPr>
      </w:pPr>
      <w:r w:rsidRPr="008D53C2">
        <w:rPr>
          <w:rFonts w:cs="Times New Roman"/>
          <w:color w:val="000000"/>
        </w:rPr>
        <w:t xml:space="preserve">interesse eller erfaring med didaktik og/eller kvalitetsudviklingsarbejde, </w:t>
      </w:r>
    </w:p>
    <w:p w14:paraId="68B3585D" w14:textId="77777777" w:rsidR="00473C22" w:rsidRPr="008D53C2" w:rsidRDefault="00473C22" w:rsidP="00473C22">
      <w:pPr>
        <w:pStyle w:val="Listeafsnit"/>
        <w:numPr>
          <w:ilvl w:val="0"/>
          <w:numId w:val="1"/>
        </w:numPr>
        <w:rPr>
          <w:rFonts w:cs="Times New Roman"/>
          <w:color w:val="000000"/>
        </w:rPr>
      </w:pPr>
      <w:r w:rsidRPr="008D53C2">
        <w:rPr>
          <w:rFonts w:cs="Times New Roman"/>
          <w:color w:val="000000"/>
        </w:rPr>
        <w:t>relevant undervisningserfaring,</w:t>
      </w:r>
    </w:p>
    <w:p w14:paraId="4351C452" w14:textId="77777777" w:rsidR="00473C22" w:rsidRPr="008D53C2" w:rsidRDefault="00473C22" w:rsidP="00473C2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</w:rPr>
      </w:pPr>
      <w:r w:rsidRPr="008D53C2">
        <w:rPr>
          <w:rFonts w:cs="Times New Roman"/>
          <w:color w:val="000000"/>
        </w:rPr>
        <w:t>gerne gode engelskkundskaber</w:t>
      </w:r>
    </w:p>
    <w:p w14:paraId="32E56424" w14:textId="77777777" w:rsidR="00473C22" w:rsidRPr="00167FCE" w:rsidRDefault="00473C22" w:rsidP="00473C2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</w:rPr>
      </w:pPr>
      <w:r w:rsidRPr="008D53C2">
        <w:rPr>
          <w:rFonts w:cs="Times New Roman"/>
          <w:color w:val="000000"/>
        </w:rPr>
        <w:t>praktisk juridisk erfaring</w:t>
      </w:r>
    </w:p>
    <w:p w14:paraId="253F9791" w14:textId="77777777" w:rsidR="00473C22" w:rsidRPr="006A7B57" w:rsidRDefault="00473C22" w:rsidP="00473C2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</w:rPr>
      </w:pPr>
      <w:r w:rsidRPr="006A7B57">
        <w:rPr>
          <w:rFonts w:cs="Times New Roman"/>
          <w:color w:val="000000"/>
        </w:rPr>
        <w:t xml:space="preserve">da alle prøver allokeres igennem IT systemet </w:t>
      </w:r>
      <w:proofErr w:type="spellStart"/>
      <w:r w:rsidRPr="006A7B57">
        <w:rPr>
          <w:rFonts w:cs="Times New Roman"/>
          <w:color w:val="000000"/>
        </w:rPr>
        <w:t>CensorIT</w:t>
      </w:r>
      <w:proofErr w:type="spellEnd"/>
      <w:r w:rsidRPr="006A7B57">
        <w:rPr>
          <w:rFonts w:cs="Times New Roman"/>
          <w:color w:val="000000"/>
        </w:rPr>
        <w:t xml:space="preserve"> samt mange eksaminer er blevet digitaliseret forventes der er et digitalt kendskab på brugerniveau</w:t>
      </w:r>
    </w:p>
    <w:p w14:paraId="13A64B07" w14:textId="77777777" w:rsidR="00473C22" w:rsidRPr="008D53C2" w:rsidRDefault="00473C22" w:rsidP="00473C22">
      <w:pPr>
        <w:pStyle w:val="Listeafsnit"/>
        <w:autoSpaceDE w:val="0"/>
        <w:autoSpaceDN w:val="0"/>
        <w:adjustRightInd w:val="0"/>
        <w:spacing w:after="0" w:line="240" w:lineRule="auto"/>
        <w:rPr>
          <w:rFonts w:cs="Times New Roman"/>
          <w:color w:val="FF0000"/>
        </w:rPr>
      </w:pPr>
    </w:p>
    <w:p w14:paraId="235F1EC3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8D53C2">
        <w:rPr>
          <w:rFonts w:cs="Times New Roman"/>
          <w:b/>
          <w:color w:val="000000"/>
        </w:rPr>
        <w:t xml:space="preserve">Censorformandskabets basale kriterier for indstilling af censorer til </w:t>
      </w:r>
      <w:r>
        <w:rPr>
          <w:rFonts w:cs="Times New Roman"/>
          <w:b/>
          <w:color w:val="000000"/>
        </w:rPr>
        <w:t>Uddannelses- og Forskningsministeriet:</w:t>
      </w:r>
    </w:p>
    <w:p w14:paraId="132BF695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D53C2">
        <w:rPr>
          <w:rFonts w:cs="Times New Roman"/>
          <w:color w:val="000000"/>
        </w:rPr>
        <w:tab/>
      </w:r>
    </w:p>
    <w:p w14:paraId="189F8082" w14:textId="77777777" w:rsidR="00473C22" w:rsidRPr="008D53C2" w:rsidRDefault="00473C22" w:rsidP="00473C2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D53C2">
        <w:rPr>
          <w:rFonts w:cs="Times New Roman"/>
          <w:color w:val="000000"/>
        </w:rPr>
        <w:lastRenderedPageBreak/>
        <w:t xml:space="preserve">generalist (så man er i stand til at virke som censor i de fleste fag på jurauddannelsen), </w:t>
      </w:r>
    </w:p>
    <w:p w14:paraId="3A11AE8E" w14:textId="77777777" w:rsidR="00473C22" w:rsidRPr="008D53C2" w:rsidRDefault="00473C22" w:rsidP="00473C2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D53C2">
        <w:rPr>
          <w:rFonts w:cs="Times New Roman"/>
          <w:color w:val="000000"/>
        </w:rPr>
        <w:t xml:space="preserve">at det samlede censorkorps dækker alle de fag/fagelementer, der indgår i jurauddannelsen, og de ansættelsesområder, som uddannelsen sigter mod,  </w:t>
      </w:r>
    </w:p>
    <w:p w14:paraId="53624152" w14:textId="77777777" w:rsidR="00473C22" w:rsidRPr="008D53C2" w:rsidRDefault="00473C22" w:rsidP="00473C2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D53C2">
        <w:rPr>
          <w:rFonts w:cs="Times New Roman"/>
          <w:color w:val="000000"/>
        </w:rPr>
        <w:t xml:space="preserve">at der i censorkorpset indgår personer, der har eller har haft deres hovedbeskæftigelse uden for universiteterne på et af de ansættelsesområder, uddannelserne sigter mod, både traditionelle og nye juridiske arbejdsområder, herunder erhvervslivet, </w:t>
      </w:r>
      <w:proofErr w:type="spellStart"/>
      <w:r w:rsidRPr="008D53C2">
        <w:rPr>
          <w:rFonts w:cs="Times New Roman"/>
          <w:color w:val="000000"/>
        </w:rPr>
        <w:t>retssektoren</w:t>
      </w:r>
      <w:proofErr w:type="spellEnd"/>
      <w:r w:rsidRPr="008D53C2">
        <w:rPr>
          <w:rFonts w:cs="Times New Roman"/>
          <w:color w:val="000000"/>
        </w:rPr>
        <w:t xml:space="preserve">, offentlig administration, internationale organisationer mv., </w:t>
      </w:r>
    </w:p>
    <w:p w14:paraId="7B70C86B" w14:textId="77777777" w:rsidR="00473C22" w:rsidRPr="008D53C2" w:rsidRDefault="00473C22" w:rsidP="00473C2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D53C2">
        <w:rPr>
          <w:rFonts w:cs="Times New Roman"/>
          <w:color w:val="000000"/>
        </w:rPr>
        <w:t xml:space="preserve">at der tilstræbes en ligelig fordeling af kvindelige og mandlige censorer, </w:t>
      </w:r>
    </w:p>
    <w:p w14:paraId="30C5A4B6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294CAD11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8D53C2">
        <w:rPr>
          <w:rFonts w:cs="Times New Roman"/>
          <w:b/>
          <w:color w:val="000000"/>
        </w:rPr>
        <w:t>Honorering:</w:t>
      </w:r>
    </w:p>
    <w:p w14:paraId="7D981B92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4F66AB4C" w14:textId="3CA7D2C8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F4D70">
        <w:rPr>
          <w:rFonts w:cs="Times New Roman"/>
          <w:color w:val="000000"/>
        </w:rPr>
        <w:t xml:space="preserve">Censorerne honoreres i henhold til gældende aftale. Timesatsen udgør kr. </w:t>
      </w:r>
      <w:r w:rsidR="005F16E1" w:rsidRPr="000837C0">
        <w:rPr>
          <w:rFonts w:cs="Times New Roman"/>
        </w:rPr>
        <w:t>460,41</w:t>
      </w:r>
      <w:r w:rsidRPr="000837C0">
        <w:rPr>
          <w:rFonts w:cs="Times New Roman"/>
        </w:rPr>
        <w:t xml:space="preserve"> (sats pr. april 20</w:t>
      </w:r>
      <w:r w:rsidR="005F16E1" w:rsidRPr="000837C0">
        <w:rPr>
          <w:rFonts w:cs="Times New Roman"/>
        </w:rPr>
        <w:t>21</w:t>
      </w:r>
      <w:r w:rsidRPr="000837C0">
        <w:rPr>
          <w:rFonts w:cs="Times New Roman"/>
        </w:rPr>
        <w:t>). For hver eksamen er aftalt en tidsnorm for honorering</w:t>
      </w:r>
      <w:r w:rsidR="005F16E1" w:rsidRPr="000837C0">
        <w:rPr>
          <w:rFonts w:cs="Times New Roman"/>
        </w:rPr>
        <w:t xml:space="preserve"> </w:t>
      </w:r>
      <w:r w:rsidR="005F16E1">
        <w:rPr>
          <w:rFonts w:cs="Times New Roman"/>
        </w:rPr>
        <w:t>for hvert universitet</w:t>
      </w:r>
      <w:r w:rsidRPr="000837C0">
        <w:rPr>
          <w:rFonts w:cs="Times New Roman"/>
        </w:rPr>
        <w:t>. Rejseudgifter refunderes efter statens regler.</w:t>
      </w:r>
    </w:p>
    <w:p w14:paraId="30C654CF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43B046A4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8D53C2">
        <w:rPr>
          <w:rFonts w:cs="Times New Roman"/>
          <w:b/>
          <w:color w:val="000000"/>
        </w:rPr>
        <w:t xml:space="preserve">Ansøgninger: </w:t>
      </w:r>
    </w:p>
    <w:p w14:paraId="5C92D951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08A7ED2B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F4D70">
        <w:rPr>
          <w:rFonts w:cs="Times New Roman"/>
          <w:color w:val="000000"/>
        </w:rPr>
        <w:t>Ansøgningen om beskikkelse, herunder genbeskikkelse</w:t>
      </w:r>
      <w:r w:rsidRPr="005F4D70">
        <w:t xml:space="preserve"> foretages elektronisk via Censorsekretariatets hjemmeside: </w:t>
      </w:r>
      <w:hyperlink r:id="rId6" w:history="1">
        <w:r w:rsidRPr="005F4D70">
          <w:rPr>
            <w:rStyle w:val="Hyperlink"/>
          </w:rPr>
          <w:t>https://jura.censor-it.dk</w:t>
        </w:r>
      </w:hyperlink>
      <w:r>
        <w:t xml:space="preserve"> </w:t>
      </w:r>
    </w:p>
    <w:p w14:paraId="2D423DF3" w14:textId="77777777" w:rsidR="00473C22" w:rsidRPr="008D53C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614F5703" w14:textId="46210686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D53C2">
        <w:rPr>
          <w:rFonts w:cs="Times New Roman"/>
          <w:color w:val="000000"/>
        </w:rPr>
        <w:t xml:space="preserve">Ansøgningen skal være </w:t>
      </w:r>
      <w:r w:rsidRPr="006A7B57">
        <w:rPr>
          <w:rFonts w:cs="Times New Roman"/>
          <w:color w:val="000000"/>
        </w:rPr>
        <w:t xml:space="preserve">indgivet </w:t>
      </w:r>
      <w:r w:rsidR="00244B53">
        <w:rPr>
          <w:rFonts w:cs="Times New Roman"/>
          <w:b/>
          <w:color w:val="000000"/>
          <w:u w:val="single"/>
        </w:rPr>
        <w:t>senest den 10</w:t>
      </w:r>
      <w:r w:rsidR="00AB75E8">
        <w:rPr>
          <w:rFonts w:cs="Times New Roman"/>
          <w:b/>
          <w:color w:val="000000"/>
          <w:u w:val="single"/>
        </w:rPr>
        <w:t>. oktober 2021</w:t>
      </w:r>
      <w:r w:rsidRPr="006A7B57">
        <w:rPr>
          <w:rFonts w:cs="Times New Roman"/>
          <w:color w:val="000000"/>
        </w:rPr>
        <w:t>.</w:t>
      </w:r>
    </w:p>
    <w:p w14:paraId="3BC9EFB9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73890550" w14:textId="09223047" w:rsidR="00DA7A8F" w:rsidRDefault="00473C22" w:rsidP="000837C0">
      <w:pPr>
        <w:autoSpaceDE w:val="0"/>
        <w:autoSpaceDN w:val="0"/>
        <w:adjustRightInd w:val="0"/>
        <w:spacing w:after="0" w:line="240" w:lineRule="auto"/>
      </w:pPr>
      <w:r w:rsidRPr="008D53C2">
        <w:rPr>
          <w:rFonts w:cs="Times New Roman"/>
          <w:color w:val="000000"/>
        </w:rPr>
        <w:t xml:space="preserve">Spørgsmål vedrørende ansøgningsproceduren kan stiles til sekretariatet for Censorformandskabet ved </w:t>
      </w:r>
      <w:r w:rsidR="00244B53">
        <w:rPr>
          <w:rFonts w:cs="Times New Roman"/>
          <w:color w:val="000000"/>
        </w:rPr>
        <w:t>Astrid Kirstine Geertz Poulsen</w:t>
      </w:r>
      <w:r w:rsidR="00F71DAE">
        <w:rPr>
          <w:rFonts w:cs="Times New Roman"/>
          <w:color w:val="000000"/>
        </w:rPr>
        <w:t xml:space="preserve"> på tlf. 35 33 47 13 eller mail: </w:t>
      </w:r>
      <w:r w:rsidR="003557D5">
        <w:rPr>
          <w:rFonts w:cs="Times New Roman"/>
          <w:color w:val="000000"/>
        </w:rPr>
        <w:t>censor</w:t>
      </w:r>
      <w:r w:rsidR="00F71DAE">
        <w:rPr>
          <w:rFonts w:cs="Times New Roman"/>
          <w:color w:val="000000"/>
        </w:rPr>
        <w:t>@</w:t>
      </w:r>
      <w:r w:rsidR="003557D5">
        <w:rPr>
          <w:rFonts w:cs="Times New Roman"/>
          <w:color w:val="000000"/>
        </w:rPr>
        <w:t>jur</w:t>
      </w:r>
      <w:r w:rsidR="00F71DAE">
        <w:rPr>
          <w:rFonts w:cs="Times New Roman"/>
          <w:color w:val="000000"/>
        </w:rPr>
        <w:t>.ku</w:t>
      </w:r>
      <w:r w:rsidRPr="008D53C2">
        <w:rPr>
          <w:rFonts w:cs="Times New Roman"/>
          <w:color w:val="000000"/>
        </w:rPr>
        <w:t xml:space="preserve">.dk. </w:t>
      </w:r>
    </w:p>
    <w:sectPr w:rsidR="00DA7A8F" w:rsidSect="00BA15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0621"/>
    <w:multiLevelType w:val="hybridMultilevel"/>
    <w:tmpl w:val="C93A3670"/>
    <w:lvl w:ilvl="0" w:tplc="8BA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F31C0"/>
    <w:multiLevelType w:val="hybridMultilevel"/>
    <w:tmpl w:val="9742331E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22"/>
    <w:rsid w:val="000837C0"/>
    <w:rsid w:val="00244B53"/>
    <w:rsid w:val="002C0FE6"/>
    <w:rsid w:val="003557D5"/>
    <w:rsid w:val="00393167"/>
    <w:rsid w:val="00473C22"/>
    <w:rsid w:val="005F16E1"/>
    <w:rsid w:val="0065418F"/>
    <w:rsid w:val="007E3AAA"/>
    <w:rsid w:val="00AB75E8"/>
    <w:rsid w:val="00EC3F66"/>
    <w:rsid w:val="00F7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3F0E"/>
  <w15:chartTrackingRefBased/>
  <w15:docId w15:val="{417A61A6-12C7-4830-BDD9-DE6F5226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22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73C2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73C2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3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3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ra.censor-it.dk" TargetMode="External"/><Relationship Id="rId5" Type="http://schemas.openxmlformats.org/officeDocument/2006/relationships/hyperlink" Target="http://ufm.dk/aktuelt/pressemeddelelser/2017/et-bedre-censorsystem-skal-styrke-kvaliteten-pa-uddannelser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4769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Alsing Møller (JEAM)</dc:creator>
  <cp:keywords/>
  <dc:description/>
  <cp:lastModifiedBy>Linda Andersen</cp:lastModifiedBy>
  <cp:revision>2</cp:revision>
  <dcterms:created xsi:type="dcterms:W3CDTF">2021-08-31T12:16:00Z</dcterms:created>
  <dcterms:modified xsi:type="dcterms:W3CDTF">2021-08-31T12:16:00Z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